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BC" w:rsidRPr="000538BC" w:rsidRDefault="000538BC" w:rsidP="000538BC">
      <w:pPr>
        <w:pStyle w:val="a3"/>
        <w:shd w:val="clear" w:color="auto" w:fill="5BC9EF"/>
        <w:jc w:val="center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Мә</w:t>
      </w:r>
      <w:r w:rsidRPr="000538BC">
        <w:rPr>
          <w:rStyle w:val="a4"/>
          <w:rFonts w:ascii="MS Mincho" w:eastAsia="MS Mincho" w:hAnsi="MS Mincho" w:cs="MS Mincho" w:hint="eastAsia"/>
          <w:color w:val="000000" w:themeColor="text1"/>
          <w:sz w:val="48"/>
          <w:szCs w:val="48"/>
        </w:rPr>
        <w:t>ҡ</w:t>
      </w:r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әлдәр</w:t>
      </w:r>
      <w:proofErr w:type="spellEnd"/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Ағасты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япра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би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әй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,к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ешене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хе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мәт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би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әй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Ашаған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аш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табыр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,э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шләгән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эш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табыр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Ашы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аш</w:t>
      </w:r>
      <w:proofErr w:type="gramEnd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бешкән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 Бер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артта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алһа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ң,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биш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йүгерерһең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Биште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эшләгәнсе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,б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ер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еренә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еткереп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эшлә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Һөнәрле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ул</w:t>
      </w:r>
      <w:proofErr w:type="spellEnd"/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ас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булма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Тыуған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илдең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ту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аны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ла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ә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ерле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Ата-инәңә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ни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ылһаң,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алды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ңа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шул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килер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Бала бар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ер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батша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ю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Егет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һа,егәрле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булһын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Батыр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даны-кө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р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әштә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Кешегә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арап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кейем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ки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мә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Эт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менән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эт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булма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Я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шылы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онотола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,я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манлы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онотолмай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Ут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менән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уйнама-бешерһең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,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кешегә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со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ор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м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а-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ү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ең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төшөрһөң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Аңлыға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бер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әйт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,а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ңһы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ға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мең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әйт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Белем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ашар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ға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һорамай,ү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ашата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proofErr w:type="spellStart"/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Ю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ғалған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са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табыла,юғалған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ва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ыт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табылмай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jc w:val="center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 </w:t>
      </w:r>
      <w:proofErr w:type="spellStart"/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Ду</w:t>
      </w:r>
      <w:r w:rsidRPr="000538BC">
        <w:rPr>
          <w:rStyle w:val="a4"/>
          <w:rFonts w:ascii="MS Mincho" w:eastAsia="MS Mincho" w:hAnsi="MS Mincho" w:cs="MS Mincho" w:hint="eastAsia"/>
          <w:color w:val="000000" w:themeColor="text1"/>
          <w:sz w:val="48"/>
          <w:szCs w:val="48"/>
        </w:rPr>
        <w:t>ҫ</w:t>
      </w:r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лы</w:t>
      </w:r>
      <w:r w:rsidRPr="000538BC">
        <w:rPr>
          <w:rStyle w:val="a4"/>
          <w:rFonts w:ascii="MS Mincho" w:eastAsia="MS Mincho" w:hAnsi="MS Mincho" w:cs="MS Mincho" w:hint="eastAsia"/>
          <w:color w:val="000000" w:themeColor="text1"/>
          <w:sz w:val="48"/>
          <w:szCs w:val="48"/>
        </w:rPr>
        <w:t>ҡ</w:t>
      </w:r>
      <w:proofErr w:type="spellEnd"/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 xml:space="preserve"> </w:t>
      </w:r>
      <w:proofErr w:type="spellStart"/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тураһында</w:t>
      </w:r>
      <w:proofErr w:type="spellEnd"/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 xml:space="preserve"> </w:t>
      </w:r>
      <w:proofErr w:type="spellStart"/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мә</w:t>
      </w:r>
      <w:r w:rsidRPr="000538BC">
        <w:rPr>
          <w:rStyle w:val="a4"/>
          <w:rFonts w:ascii="MS Mincho" w:eastAsia="MS Mincho" w:hAnsi="MS Mincho" w:cs="MS Mincho" w:hint="eastAsia"/>
          <w:color w:val="000000" w:themeColor="text1"/>
          <w:sz w:val="48"/>
          <w:szCs w:val="48"/>
        </w:rPr>
        <w:t>ҡ</w:t>
      </w:r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әлдәр</w:t>
      </w:r>
      <w:proofErr w:type="spellEnd"/>
      <w:r w:rsidRPr="000538BC">
        <w:rPr>
          <w:rStyle w:val="a4"/>
          <w:rFonts w:ascii="Tahoma" w:hAnsi="Tahoma" w:cs="Tahoma"/>
          <w:color w:val="000000" w:themeColor="text1"/>
          <w:sz w:val="48"/>
          <w:szCs w:val="48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1.Ду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һаң,ду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ә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ерен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онотма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2.Ду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өсөн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мал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бирер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,я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у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килгәндә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йән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бирер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lastRenderedPageBreak/>
        <w:t>3.Ду</w:t>
      </w:r>
      <w:proofErr w:type="gram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-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тың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гөһө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4.Ду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илатып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өйрәтер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,д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ошман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көлдөрөп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көйрәтер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5.Ду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килгән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көн-байрам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6.Ду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көлгәндә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беленмәй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,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бөлгәндә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беленә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7.Ду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һөйөнһөн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,д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ошман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көйөнһөн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8.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ха</w:t>
      </w:r>
      <w:proofErr w:type="gramEnd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ы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өсөн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йән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фи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9.Ду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әйтһә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–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алма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,д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ошман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әйтһә-барма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10.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ты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тап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ансы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э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лә,тапһаң-һа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ла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11.Ду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ы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күпте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яу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алмай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12.Ду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һы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кеш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е-</w:t>
      </w:r>
      <w:proofErr w:type="gramEnd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анатһы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ош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13.Ду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ың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кү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п</w:t>
      </w:r>
      <w:proofErr w:type="spellEnd"/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булһа,дошманың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ү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үлер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14.Ду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ың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ниндә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й-</w:t>
      </w:r>
      <w:proofErr w:type="gramEnd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ә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ҙ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ерең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шундай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15.Ду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ың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яныңда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булмаһа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,д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онъяның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йәме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ю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16.Ике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я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шы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һа,ике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аранан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ыл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үтмә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17.Ил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ө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төндә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илле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ың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бул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һын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18.Кейемдең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яңыһын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ма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та</w:t>
      </w:r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,д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тың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и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кеһен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ма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та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19.Ду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ыңды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0538BC">
        <w:rPr>
          <w:rFonts w:ascii="Tahoma" w:hAnsi="Tahoma" w:cs="Tahoma"/>
          <w:color w:val="000000" w:themeColor="text1"/>
          <w:sz w:val="27"/>
          <w:szCs w:val="27"/>
        </w:rPr>
        <w:t>ит</w:t>
      </w:r>
      <w:proofErr w:type="gramEnd"/>
      <w:r w:rsidRPr="000538BC">
        <w:rPr>
          <w:rFonts w:ascii="Tahoma" w:hAnsi="Tahoma" w:cs="Tahoma"/>
          <w:color w:val="000000" w:themeColor="text1"/>
          <w:sz w:val="27"/>
          <w:szCs w:val="27"/>
        </w:rPr>
        <w:t>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бел,эшеңде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эш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итә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бел.</w:t>
      </w:r>
    </w:p>
    <w:p w:rsidR="000538BC" w:rsidRPr="000538BC" w:rsidRDefault="000538BC" w:rsidP="000538BC">
      <w:pPr>
        <w:pStyle w:val="a3"/>
        <w:shd w:val="clear" w:color="auto" w:fill="5BC9EF"/>
        <w:rPr>
          <w:rFonts w:ascii="Tahoma" w:hAnsi="Tahoma" w:cs="Tahoma"/>
          <w:color w:val="000000" w:themeColor="text1"/>
          <w:sz w:val="23"/>
          <w:szCs w:val="23"/>
        </w:rPr>
      </w:pPr>
      <w:r w:rsidRPr="000538BC">
        <w:rPr>
          <w:rFonts w:ascii="Tahoma" w:hAnsi="Tahoma" w:cs="Tahoma"/>
          <w:color w:val="000000" w:themeColor="text1"/>
          <w:sz w:val="27"/>
          <w:szCs w:val="27"/>
        </w:rPr>
        <w:t>20.Ду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ың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һу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ҡ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мағына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үлән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 xml:space="preserve"> </w:t>
      </w:r>
      <w:proofErr w:type="spellStart"/>
      <w:r w:rsidRPr="000538BC">
        <w:rPr>
          <w:rFonts w:ascii="Tahoma" w:hAnsi="Tahoma" w:cs="Tahoma"/>
          <w:color w:val="000000" w:themeColor="text1"/>
          <w:sz w:val="27"/>
          <w:szCs w:val="27"/>
        </w:rPr>
        <w:t>ү</w:t>
      </w:r>
      <w:r w:rsidRPr="000538BC">
        <w:rPr>
          <w:rFonts w:ascii="MS Mincho" w:eastAsia="MS Mincho" w:hAnsi="MS Mincho" w:cs="MS Mincho" w:hint="eastAsia"/>
          <w:color w:val="000000" w:themeColor="text1"/>
          <w:sz w:val="27"/>
          <w:szCs w:val="27"/>
        </w:rPr>
        <w:t>ҫ</w:t>
      </w:r>
      <w:r w:rsidRPr="000538BC">
        <w:rPr>
          <w:rFonts w:ascii="Tahoma" w:hAnsi="Tahoma" w:cs="Tahoma"/>
          <w:color w:val="000000" w:themeColor="text1"/>
          <w:sz w:val="27"/>
          <w:szCs w:val="27"/>
        </w:rPr>
        <w:t>термә</w:t>
      </w:r>
      <w:proofErr w:type="spellEnd"/>
      <w:r w:rsidRPr="000538BC">
        <w:rPr>
          <w:rFonts w:ascii="Tahoma" w:hAnsi="Tahoma" w:cs="Tahoma"/>
          <w:color w:val="000000" w:themeColor="text1"/>
          <w:sz w:val="27"/>
          <w:szCs w:val="27"/>
        </w:rPr>
        <w:t>.</w:t>
      </w:r>
    </w:p>
    <w:p w:rsidR="002A68C6" w:rsidRPr="000538BC" w:rsidRDefault="002A68C6" w:rsidP="000538BC">
      <w:pPr>
        <w:pStyle w:val="a5"/>
        <w:rPr>
          <w:color w:val="000000" w:themeColor="text1"/>
        </w:rPr>
      </w:pPr>
    </w:p>
    <w:sectPr w:rsidR="002A68C6" w:rsidRPr="000538BC" w:rsidSect="002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0538BC"/>
    <w:rsid w:val="000538BC"/>
    <w:rsid w:val="002A68C6"/>
    <w:rsid w:val="0035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BC"/>
    <w:rPr>
      <w:b/>
      <w:bCs/>
    </w:rPr>
  </w:style>
  <w:style w:type="paragraph" w:styleId="a5">
    <w:name w:val="No Spacing"/>
    <w:uiPriority w:val="1"/>
    <w:qFormat/>
    <w:rsid w:val="00053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</cp:revision>
  <dcterms:created xsi:type="dcterms:W3CDTF">2019-01-03T09:45:00Z</dcterms:created>
  <dcterms:modified xsi:type="dcterms:W3CDTF">2019-01-03T13:15:00Z</dcterms:modified>
</cp:coreProperties>
</file>